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D74FAA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02.11</w:t>
      </w:r>
      <w:r w:rsidR="003F0EF4">
        <w:rPr>
          <w:sz w:val="28"/>
          <w:szCs w:val="28"/>
        </w:rPr>
        <w:t>.2021г.  1</w:t>
      </w:r>
      <w:r>
        <w:rPr>
          <w:sz w:val="28"/>
          <w:szCs w:val="28"/>
        </w:rPr>
        <w:t>4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D74FAA">
        <w:rPr>
          <w:rFonts w:ascii="Times New Roman CYR" w:hAnsi="Times New Roman CYR" w:cs="Times New Roman CYR"/>
          <w:szCs w:val="28"/>
        </w:rPr>
        <w:t>02.11</w:t>
      </w:r>
      <w:r>
        <w:rPr>
          <w:rFonts w:ascii="Times New Roman CYR" w:hAnsi="Times New Roman CYR" w:cs="Times New Roman CYR"/>
          <w:szCs w:val="28"/>
        </w:rPr>
        <w:t>.2021</w:t>
      </w:r>
      <w:r w:rsidRPr="003C69CF">
        <w:rPr>
          <w:rFonts w:ascii="Times New Roman CYR" w:hAnsi="Times New Roman CYR" w:cs="Times New Roman CYR"/>
          <w:szCs w:val="28"/>
        </w:rPr>
        <w:t xml:space="preserve"> г. в 1</w:t>
      </w:r>
      <w:r w:rsidR="00D74FAA">
        <w:rPr>
          <w:rFonts w:ascii="Times New Roman CYR" w:hAnsi="Times New Roman CYR" w:cs="Times New Roman CYR"/>
          <w:szCs w:val="28"/>
        </w:rPr>
        <w:t>4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D74FAA" w:rsidRPr="00DF0222">
        <w:rPr>
          <w:szCs w:val="28"/>
        </w:rPr>
        <w:t>02.09.2021г. №2495 «О проведении аукциона на право заключения договора аренды земельного участка</w:t>
      </w:r>
      <w:r w:rsidRPr="005973AF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2B4B8C" w:rsidRDefault="003F0EF4" w:rsidP="003F0EF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</w:t>
      </w:r>
      <w:r w:rsidRPr="002B4B8C">
        <w:rPr>
          <w:sz w:val="28"/>
          <w:szCs w:val="28"/>
        </w:rPr>
        <w:t xml:space="preserve">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области;</w:t>
      </w:r>
    </w:p>
    <w:p w:rsidR="003F0EF4" w:rsidRPr="002B4B8C" w:rsidRDefault="003F0EF4" w:rsidP="003F0EF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B8C">
        <w:rPr>
          <w:rFonts w:ascii="Times New Roman" w:hAnsi="Times New Roman" w:cs="Times New Roman"/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B4B8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право заключения договора аренды сроком на </w:t>
      </w:r>
      <w:r w:rsidRPr="00DF0222">
        <w:rPr>
          <w:sz w:val="28"/>
          <w:szCs w:val="28"/>
        </w:rPr>
        <w:t xml:space="preserve">5 (пять) лет на </w:t>
      </w:r>
      <w:proofErr w:type="gramStart"/>
      <w:r w:rsidRPr="00DF0222">
        <w:rPr>
          <w:sz w:val="28"/>
          <w:szCs w:val="28"/>
        </w:rPr>
        <w:t>земельный  участок</w:t>
      </w:r>
      <w:proofErr w:type="gramEnd"/>
      <w:r w:rsidRPr="00DF0222">
        <w:rPr>
          <w:sz w:val="28"/>
          <w:szCs w:val="28"/>
        </w:rPr>
        <w:t xml:space="preserve">, отнесенный к землям населенных пунктов, площадью 23,00 </w:t>
      </w:r>
      <w:proofErr w:type="spellStart"/>
      <w:r w:rsidRPr="00DF0222">
        <w:rPr>
          <w:sz w:val="28"/>
          <w:szCs w:val="28"/>
        </w:rPr>
        <w:t>кв.м</w:t>
      </w:r>
      <w:proofErr w:type="spellEnd"/>
      <w:r w:rsidRPr="00DF0222">
        <w:rPr>
          <w:sz w:val="28"/>
          <w:szCs w:val="28"/>
        </w:rPr>
        <w:t xml:space="preserve">., для объектов гаражного строительства, с кадастровым номером 63:03:0212014:1677, расположенный по адресу: Самарская область, </w:t>
      </w:r>
      <w:proofErr w:type="spellStart"/>
      <w:r w:rsidRPr="00DF0222">
        <w:rPr>
          <w:sz w:val="28"/>
          <w:szCs w:val="28"/>
        </w:rPr>
        <w:t>г.о.Кинель</w:t>
      </w:r>
      <w:proofErr w:type="spellEnd"/>
      <w:r w:rsidRPr="00DF0222">
        <w:rPr>
          <w:sz w:val="28"/>
          <w:szCs w:val="28"/>
        </w:rPr>
        <w:t xml:space="preserve">, </w:t>
      </w:r>
      <w:proofErr w:type="spellStart"/>
      <w:r w:rsidRPr="00DF0222">
        <w:rPr>
          <w:sz w:val="28"/>
          <w:szCs w:val="28"/>
        </w:rPr>
        <w:t>г.Кинель</w:t>
      </w:r>
      <w:proofErr w:type="spellEnd"/>
      <w:r w:rsidRPr="00DF0222">
        <w:rPr>
          <w:sz w:val="28"/>
          <w:szCs w:val="28"/>
        </w:rPr>
        <w:t>, территория Гаражный массив №2 (Каховская), земельный участок №9</w:t>
      </w:r>
      <w:r w:rsidRPr="00DF0222">
        <w:rPr>
          <w:iCs/>
          <w:sz w:val="28"/>
          <w:szCs w:val="28"/>
        </w:rPr>
        <w:t xml:space="preserve">, начальная цена ежегодной арендной платы составляет </w:t>
      </w:r>
      <w:r w:rsidRPr="00DF0222">
        <w:rPr>
          <w:sz w:val="28"/>
          <w:szCs w:val="28"/>
        </w:rPr>
        <w:t>8 149 руб., шаг 240 руб., задаток 1629 руб</w:t>
      </w:r>
      <w:r w:rsidRPr="00DF0222">
        <w:rPr>
          <w:iCs/>
          <w:sz w:val="28"/>
          <w:szCs w:val="28"/>
        </w:rPr>
        <w:t xml:space="preserve">.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D74FAA" w:rsidRPr="00C42E6D" w:rsidTr="008A4EB1">
        <w:tc>
          <w:tcPr>
            <w:tcW w:w="1526" w:type="dxa"/>
            <w:shd w:val="clear" w:color="auto" w:fill="auto"/>
          </w:tcPr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D74FAA" w:rsidRPr="005F68C6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Филинков Павел Вадимович</w:t>
            </w:r>
          </w:p>
        </w:tc>
        <w:tc>
          <w:tcPr>
            <w:tcW w:w="3191" w:type="dxa"/>
            <w:shd w:val="clear" w:color="auto" w:fill="auto"/>
          </w:tcPr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№737</w:t>
            </w:r>
          </w:p>
          <w:p w:rsidR="00D74FAA" w:rsidRPr="006C724F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19.10.2021г. 13 час. 17 </w:t>
            </w:r>
            <w:r w:rsidRPr="006C724F">
              <w:rPr>
                <w:sz w:val="28"/>
                <w:szCs w:val="28"/>
              </w:rPr>
              <w:t>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D74FAA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D74FAA" w:rsidRPr="006C724F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Салманов Александр Николаевич в лице представителя </w:t>
            </w:r>
            <w:proofErr w:type="spellStart"/>
            <w:r>
              <w:rPr>
                <w:sz w:val="28"/>
                <w:szCs w:val="28"/>
              </w:rPr>
              <w:t>Прилепской</w:t>
            </w:r>
            <w:proofErr w:type="spellEnd"/>
            <w:r>
              <w:rPr>
                <w:sz w:val="28"/>
                <w:szCs w:val="28"/>
              </w:rPr>
              <w:t xml:space="preserve"> Т.Ю.</w:t>
            </w:r>
          </w:p>
        </w:tc>
        <w:tc>
          <w:tcPr>
            <w:tcW w:w="3191" w:type="dxa"/>
            <w:shd w:val="clear" w:color="auto" w:fill="auto"/>
          </w:tcPr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№747</w:t>
            </w:r>
          </w:p>
          <w:p w:rsidR="00D74FAA" w:rsidRDefault="00D74FAA" w:rsidP="00D74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25.10.2021г. 09 час. 27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D44387" w:rsidP="00510D11">
            <w:pPr>
              <w:jc w:val="both"/>
              <w:rPr>
                <w:sz w:val="28"/>
                <w:szCs w:val="28"/>
              </w:rPr>
            </w:pPr>
            <w:r w:rsidRPr="000642D7">
              <w:rPr>
                <w:sz w:val="28"/>
                <w:szCs w:val="28"/>
              </w:rPr>
              <w:t>Не явился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Default="00D44387" w:rsidP="00510D11">
            <w:r w:rsidRPr="000642D7">
              <w:rPr>
                <w:sz w:val="28"/>
                <w:szCs w:val="28"/>
              </w:rPr>
              <w:t>Не явился</w:t>
            </w:r>
            <w:bookmarkStart w:id="0" w:name="_GoBack"/>
            <w:bookmarkEnd w:id="0"/>
          </w:p>
        </w:tc>
      </w:tr>
    </w:tbl>
    <w:p w:rsidR="00D44387" w:rsidRDefault="00D44387" w:rsidP="00D44387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при проведении аукциона не присутствовал ни один из участников аукциона аукцион признается несостоявшимся.</w:t>
      </w:r>
    </w:p>
    <w:p w:rsidR="00D44387" w:rsidRDefault="00D44387" w:rsidP="00D44387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44387" w:rsidRDefault="00D44387" w:rsidP="00D44387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44387" w:rsidRDefault="00D44387" w:rsidP="00D44387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F427C">
        <w:rPr>
          <w:sz w:val="28"/>
          <w:szCs w:val="28"/>
        </w:rPr>
        <w:t>Признать аукцион по продаже права заключ</w:t>
      </w:r>
      <w:r>
        <w:rPr>
          <w:sz w:val="28"/>
          <w:szCs w:val="28"/>
        </w:rPr>
        <w:t xml:space="preserve">ения договора аренды сроком на </w:t>
      </w:r>
      <w:r w:rsidRPr="00DF0222">
        <w:rPr>
          <w:sz w:val="28"/>
          <w:szCs w:val="28"/>
        </w:rPr>
        <w:t xml:space="preserve">5 (пять) лет на </w:t>
      </w:r>
      <w:proofErr w:type="gramStart"/>
      <w:r w:rsidRPr="00DF0222">
        <w:rPr>
          <w:sz w:val="28"/>
          <w:szCs w:val="28"/>
        </w:rPr>
        <w:t>земельный  участок</w:t>
      </w:r>
      <w:proofErr w:type="gramEnd"/>
      <w:r w:rsidRPr="00DF0222">
        <w:rPr>
          <w:sz w:val="28"/>
          <w:szCs w:val="28"/>
        </w:rPr>
        <w:t xml:space="preserve">, отнесенный к землям населенных пунктов, площадью </w:t>
      </w:r>
      <w:r w:rsidRPr="006844EA">
        <w:rPr>
          <w:sz w:val="28"/>
          <w:szCs w:val="28"/>
        </w:rPr>
        <w:t xml:space="preserve">для объектов гаражного строительства, с кадастровым номером </w:t>
      </w:r>
      <w:r w:rsidRPr="00DF0222">
        <w:rPr>
          <w:sz w:val="28"/>
          <w:szCs w:val="28"/>
        </w:rPr>
        <w:t xml:space="preserve">63:03:0212014:1677, расположенный по адресу: Самарская область, </w:t>
      </w:r>
      <w:proofErr w:type="spellStart"/>
      <w:r w:rsidRPr="00DF0222">
        <w:rPr>
          <w:sz w:val="28"/>
          <w:szCs w:val="28"/>
        </w:rPr>
        <w:t>г.о.Кинель</w:t>
      </w:r>
      <w:proofErr w:type="spellEnd"/>
      <w:r w:rsidRPr="00DF0222">
        <w:rPr>
          <w:sz w:val="28"/>
          <w:szCs w:val="28"/>
        </w:rPr>
        <w:t xml:space="preserve">, </w:t>
      </w:r>
      <w:proofErr w:type="spellStart"/>
      <w:r w:rsidRPr="00DF0222">
        <w:rPr>
          <w:sz w:val="28"/>
          <w:szCs w:val="28"/>
        </w:rPr>
        <w:t>г.Кинель</w:t>
      </w:r>
      <w:proofErr w:type="spellEnd"/>
      <w:r w:rsidRPr="00DF0222">
        <w:rPr>
          <w:sz w:val="28"/>
          <w:szCs w:val="28"/>
        </w:rPr>
        <w:t>, территория Гаражный массив №2 (Каховская), земельный участок №9</w:t>
      </w:r>
      <w:r w:rsidRPr="007F427C">
        <w:rPr>
          <w:sz w:val="28"/>
          <w:szCs w:val="28"/>
        </w:rPr>
        <w:t xml:space="preserve">  несостоявшимся.</w:t>
      </w:r>
    </w:p>
    <w:p w:rsidR="00D44387" w:rsidRDefault="00D44387" w:rsidP="00D44387">
      <w:pPr>
        <w:spacing w:line="324" w:lineRule="exact"/>
        <w:ind w:left="1080"/>
        <w:rPr>
          <w:sz w:val="28"/>
          <w:szCs w:val="26"/>
        </w:rPr>
      </w:pPr>
    </w:p>
    <w:p w:rsidR="00D44387" w:rsidRDefault="00D44387" w:rsidP="00D44387">
      <w:pPr>
        <w:jc w:val="center"/>
        <w:rPr>
          <w:b/>
          <w:sz w:val="28"/>
          <w:szCs w:val="28"/>
        </w:rPr>
      </w:pPr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74992"/>
    <w:rsid w:val="00192A9B"/>
    <w:rsid w:val="001D2F75"/>
    <w:rsid w:val="00247259"/>
    <w:rsid w:val="00271754"/>
    <w:rsid w:val="002746B1"/>
    <w:rsid w:val="0028606F"/>
    <w:rsid w:val="002D691C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B5C7D"/>
    <w:rsid w:val="00690034"/>
    <w:rsid w:val="006C7ED7"/>
    <w:rsid w:val="007013D0"/>
    <w:rsid w:val="0074710F"/>
    <w:rsid w:val="00837052"/>
    <w:rsid w:val="00873B99"/>
    <w:rsid w:val="008831E4"/>
    <w:rsid w:val="00946686"/>
    <w:rsid w:val="009533B6"/>
    <w:rsid w:val="00B1746F"/>
    <w:rsid w:val="00C242DA"/>
    <w:rsid w:val="00C320FD"/>
    <w:rsid w:val="00CC2937"/>
    <w:rsid w:val="00CD28DE"/>
    <w:rsid w:val="00CE433A"/>
    <w:rsid w:val="00D33073"/>
    <w:rsid w:val="00D44387"/>
    <w:rsid w:val="00D55033"/>
    <w:rsid w:val="00D74FAA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D44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37683-F5EB-47EF-AFE8-B6976BB9B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37</cp:revision>
  <cp:lastPrinted>2021-11-02T12:55:00Z</cp:lastPrinted>
  <dcterms:created xsi:type="dcterms:W3CDTF">2017-04-04T09:01:00Z</dcterms:created>
  <dcterms:modified xsi:type="dcterms:W3CDTF">2021-11-02T12:55:00Z</dcterms:modified>
</cp:coreProperties>
</file>